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71A3" w14:textId="4749588E" w:rsidR="003F43E4" w:rsidRDefault="00BC2844" w:rsidP="00A9512B">
      <w:pPr>
        <w:spacing w:after="0"/>
      </w:pPr>
      <w:r>
        <w:t>Ju</w:t>
      </w:r>
      <w:r w:rsidR="00443E74">
        <w:t>ly</w:t>
      </w:r>
      <w:r w:rsidR="00A14369">
        <w:t xml:space="preserve"> </w:t>
      </w:r>
      <w:r>
        <w:t>1</w:t>
      </w:r>
      <w:r w:rsidR="00443E74">
        <w:t>0</w:t>
      </w:r>
      <w:r w:rsidR="00A9512B" w:rsidRPr="00A9512B">
        <w:t>, 202</w:t>
      </w:r>
      <w:r w:rsidR="007A0656">
        <w:t>4</w:t>
      </w:r>
    </w:p>
    <w:p w14:paraId="76DDBCED" w14:textId="132B8354" w:rsidR="00A9512B" w:rsidRPr="00A9512B" w:rsidRDefault="001B16CF" w:rsidP="00A9512B">
      <w:pPr>
        <w:spacing w:after="0"/>
      </w:pPr>
      <w:r>
        <w:t>10</w:t>
      </w:r>
      <w:r w:rsidR="00A9512B" w:rsidRPr="00A9512B">
        <w:t xml:space="preserve">:00 AM – </w:t>
      </w:r>
      <w:r w:rsidR="00503099">
        <w:t>2</w:t>
      </w:r>
      <w:r w:rsidR="00A9512B" w:rsidRPr="00A9512B">
        <w:t>:</w:t>
      </w:r>
      <w:r w:rsidR="00503099">
        <w:t>0</w:t>
      </w:r>
      <w:r w:rsidR="00A9512B" w:rsidRPr="00A9512B">
        <w:t xml:space="preserve">0 </w:t>
      </w:r>
      <w:r w:rsidR="00A86806">
        <w:t>P</w:t>
      </w:r>
      <w:r w:rsidR="00D26F95">
        <w:t>M</w:t>
      </w:r>
    </w:p>
    <w:p w14:paraId="027EFA86" w14:textId="506CBFF2" w:rsidR="00A9512B" w:rsidRDefault="00A9512B" w:rsidP="00A9512B">
      <w:pPr>
        <w:spacing w:after="0"/>
      </w:pPr>
      <w:r w:rsidRPr="00A9512B">
        <w:t xml:space="preserve">Meeting No. </w:t>
      </w:r>
      <w:r w:rsidR="00E62FF1">
        <w:t>1</w:t>
      </w:r>
      <w:r w:rsidR="00443E74">
        <w:t>2</w:t>
      </w:r>
      <w:r w:rsidR="007E655A">
        <w:t xml:space="preserve"> (</w:t>
      </w:r>
      <w:r w:rsidR="00A86806">
        <w:t>Hy</w:t>
      </w:r>
      <w:r w:rsidR="00557D45">
        <w:t>brid</w:t>
      </w:r>
      <w:r w:rsidR="007E655A">
        <w:t xml:space="preserve"> Format)</w:t>
      </w:r>
    </w:p>
    <w:p w14:paraId="639676B6" w14:textId="77777777" w:rsidR="00211F4F" w:rsidRPr="00C10B2C" w:rsidRDefault="00211F4F" w:rsidP="00211F4F">
      <w:pPr>
        <w:spacing w:after="0"/>
      </w:pPr>
      <w:r w:rsidRPr="00C10B2C">
        <w:t>Starr and Iva Water Sewer District Office</w:t>
      </w:r>
    </w:p>
    <w:p w14:paraId="1E5522F9" w14:textId="77777777" w:rsidR="00211F4F" w:rsidRPr="00C10B2C" w:rsidRDefault="00211F4F" w:rsidP="00211F4F">
      <w:pPr>
        <w:spacing w:after="0"/>
      </w:pPr>
      <w:r w:rsidRPr="00C10B2C">
        <w:t>104 Roy Arnold Rd</w:t>
      </w:r>
    </w:p>
    <w:p w14:paraId="358CE26F" w14:textId="432B71CA" w:rsidR="00FC0CCD" w:rsidRPr="00A9512B" w:rsidRDefault="00211F4F" w:rsidP="00211F4F">
      <w:pPr>
        <w:spacing w:after="0"/>
      </w:pPr>
      <w:r w:rsidRPr="00C10B2C">
        <w:t>Starr, SC 29684</w:t>
      </w:r>
    </w:p>
    <w:p w14:paraId="4C540F7D" w14:textId="292DFA91" w:rsidR="0046596C" w:rsidRPr="006B46A0" w:rsidRDefault="00211F4F" w:rsidP="006B46A0">
      <w:pPr>
        <w:jc w:val="center"/>
        <w:rPr>
          <w:u w:val="single"/>
        </w:rPr>
      </w:pPr>
      <w:r>
        <w:rPr>
          <w:u w:val="single"/>
        </w:rPr>
        <w:t>Upper Savannah</w:t>
      </w:r>
      <w:r w:rsidR="003D0CB9">
        <w:rPr>
          <w:u w:val="single"/>
        </w:rPr>
        <w:t xml:space="preserve"> </w:t>
      </w:r>
      <w:r w:rsidR="0046596C" w:rsidRPr="00E44EA6">
        <w:rPr>
          <w:u w:val="single"/>
        </w:rPr>
        <w:t>River Basin Council</w:t>
      </w:r>
    </w:p>
    <w:p w14:paraId="57104AC5" w14:textId="26BEA74C" w:rsidR="0046596C" w:rsidRDefault="00BC2844" w:rsidP="0046596C">
      <w:pPr>
        <w:spacing w:line="240" w:lineRule="auto"/>
        <w:jc w:val="center"/>
        <w:rPr>
          <w:b/>
          <w:bCs/>
        </w:rPr>
      </w:pPr>
      <w:r>
        <w:rPr>
          <w:b/>
          <w:bCs/>
        </w:rPr>
        <w:t>Ju</w:t>
      </w:r>
      <w:r w:rsidR="00443E74">
        <w:rPr>
          <w:b/>
          <w:bCs/>
        </w:rPr>
        <w:t>ly</w:t>
      </w:r>
      <w:r w:rsidR="00E52885">
        <w:rPr>
          <w:b/>
          <w:bCs/>
        </w:rPr>
        <w:t xml:space="preserve"> </w:t>
      </w:r>
      <w:r>
        <w:rPr>
          <w:b/>
          <w:bCs/>
        </w:rPr>
        <w:t>1</w:t>
      </w:r>
      <w:r w:rsidR="00443E74">
        <w:rPr>
          <w:b/>
          <w:bCs/>
        </w:rPr>
        <w:t>0</w:t>
      </w:r>
      <w:r w:rsidR="0080427A">
        <w:rPr>
          <w:b/>
          <w:bCs/>
        </w:rPr>
        <w:t xml:space="preserve">, </w:t>
      </w:r>
      <w:proofErr w:type="gramStart"/>
      <w:r w:rsidR="0080427A">
        <w:rPr>
          <w:b/>
          <w:bCs/>
        </w:rPr>
        <w:t>202</w:t>
      </w:r>
      <w:r w:rsidR="007A0656">
        <w:rPr>
          <w:b/>
          <w:bCs/>
        </w:rPr>
        <w:t>4</w:t>
      </w:r>
      <w:proofErr w:type="gramEnd"/>
      <w:r w:rsidR="008C489F">
        <w:rPr>
          <w:b/>
          <w:bCs/>
        </w:rPr>
        <w:t xml:space="preserve"> Meeting </w:t>
      </w:r>
      <w:r w:rsidR="0046596C" w:rsidRPr="0046596C">
        <w:rPr>
          <w:b/>
          <w:bCs/>
        </w:rPr>
        <w:t>Agenda</w:t>
      </w:r>
    </w:p>
    <w:p w14:paraId="7F62B384" w14:textId="5C16E4FB" w:rsidR="003531E0" w:rsidRPr="003531E0" w:rsidRDefault="00993823" w:rsidP="003531E0">
      <w:pPr>
        <w:pStyle w:val="BasicParagraph"/>
        <w:ind w:firstLine="360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Meeting </w:t>
      </w:r>
      <w:r w:rsidR="003531E0" w:rsidRPr="003531E0">
        <w:rPr>
          <w:rFonts w:asciiTheme="minorHAnsi" w:hAnsiTheme="minorHAnsi" w:cstheme="minorHAnsi"/>
          <w:b/>
          <w:i/>
          <w:sz w:val="22"/>
          <w:szCs w:val="22"/>
        </w:rPr>
        <w:t>Objectives:</w:t>
      </w:r>
      <w:r w:rsidR="003531E0" w:rsidRPr="003531E0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08DD314" w14:textId="6936488D" w:rsidR="00000B04" w:rsidRDefault="00000B04" w:rsidP="00000B04">
      <w:pPr>
        <w:pStyle w:val="BasicParagraph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7" w:color="auto"/>
        </w:pBdr>
        <w:spacing w:line="240" w:lineRule="auto"/>
        <w:ind w:righ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model simulations </w:t>
      </w:r>
      <w:r w:rsidR="00514239">
        <w:rPr>
          <w:rFonts w:asciiTheme="minorHAnsi" w:hAnsiTheme="minorHAnsi" w:cstheme="minorHAnsi"/>
          <w:sz w:val="22"/>
          <w:szCs w:val="22"/>
        </w:rPr>
        <w:t>assessing the effectiveness of water utilities</w:t>
      </w:r>
      <w:r w:rsidR="007F2B8F">
        <w:rPr>
          <w:rFonts w:asciiTheme="minorHAnsi" w:hAnsiTheme="minorHAnsi" w:cstheme="minorHAnsi"/>
          <w:sz w:val="22"/>
          <w:szCs w:val="22"/>
        </w:rPr>
        <w:t>’</w:t>
      </w:r>
      <w:r w:rsidR="00514239">
        <w:rPr>
          <w:rFonts w:asciiTheme="minorHAnsi" w:hAnsiTheme="minorHAnsi" w:cstheme="minorHAnsi"/>
          <w:sz w:val="22"/>
          <w:szCs w:val="22"/>
        </w:rPr>
        <w:t xml:space="preserve"> drought management plan triggers and responses.</w:t>
      </w:r>
    </w:p>
    <w:p w14:paraId="7F2B41EA" w14:textId="35CFD550" w:rsidR="00C10B2C" w:rsidRDefault="00C10B2C" w:rsidP="003713DD">
      <w:pPr>
        <w:pStyle w:val="BasicParagraph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7" w:color="auto"/>
        </w:pBdr>
        <w:spacing w:line="240" w:lineRule="auto"/>
        <w:ind w:right="450"/>
        <w:rPr>
          <w:rFonts w:asciiTheme="minorHAnsi" w:hAnsiTheme="minorHAnsi" w:cstheme="minorHAnsi"/>
          <w:sz w:val="22"/>
          <w:szCs w:val="22"/>
        </w:rPr>
      </w:pPr>
      <w:r w:rsidRPr="00C10B2C">
        <w:rPr>
          <w:rFonts w:asciiTheme="minorHAnsi" w:hAnsiTheme="minorHAnsi" w:cstheme="minorHAnsi"/>
          <w:sz w:val="22"/>
          <w:szCs w:val="22"/>
        </w:rPr>
        <w:t xml:space="preserve">Review </w:t>
      </w:r>
      <w:r w:rsidR="00646FFC">
        <w:rPr>
          <w:rFonts w:asciiTheme="minorHAnsi" w:hAnsiTheme="minorHAnsi" w:cstheme="minorHAnsi"/>
          <w:sz w:val="22"/>
          <w:szCs w:val="22"/>
        </w:rPr>
        <w:t xml:space="preserve">the </w:t>
      </w:r>
      <w:r w:rsidR="00B648EE">
        <w:rPr>
          <w:rFonts w:asciiTheme="minorHAnsi" w:hAnsiTheme="minorHAnsi" w:cstheme="minorHAnsi"/>
          <w:sz w:val="22"/>
          <w:szCs w:val="22"/>
        </w:rPr>
        <w:t xml:space="preserve">updated </w:t>
      </w:r>
      <w:r w:rsidRPr="00C10B2C">
        <w:rPr>
          <w:rFonts w:asciiTheme="minorHAnsi" w:hAnsiTheme="minorHAnsi" w:cstheme="minorHAnsi"/>
          <w:sz w:val="22"/>
          <w:szCs w:val="22"/>
        </w:rPr>
        <w:t xml:space="preserve">results of </w:t>
      </w:r>
      <w:r w:rsidR="00646FFC">
        <w:rPr>
          <w:rFonts w:asciiTheme="minorHAnsi" w:hAnsiTheme="minorHAnsi" w:cstheme="minorHAnsi"/>
          <w:sz w:val="22"/>
          <w:szCs w:val="22"/>
        </w:rPr>
        <w:t xml:space="preserve">the </w:t>
      </w:r>
      <w:r w:rsidR="00A81EF9">
        <w:rPr>
          <w:rFonts w:asciiTheme="minorHAnsi" w:hAnsiTheme="minorHAnsi" w:cstheme="minorHAnsi"/>
          <w:sz w:val="22"/>
          <w:szCs w:val="22"/>
        </w:rPr>
        <w:t xml:space="preserve">extended drought analysis and </w:t>
      </w:r>
      <w:r w:rsidR="0014433F">
        <w:rPr>
          <w:rFonts w:asciiTheme="minorHAnsi" w:hAnsiTheme="minorHAnsi" w:cstheme="minorHAnsi"/>
          <w:sz w:val="22"/>
          <w:szCs w:val="22"/>
        </w:rPr>
        <w:t xml:space="preserve">the </w:t>
      </w:r>
      <w:r w:rsidR="00A81EF9">
        <w:rPr>
          <w:rFonts w:asciiTheme="minorHAnsi" w:hAnsiTheme="minorHAnsi" w:cstheme="minorHAnsi"/>
          <w:sz w:val="22"/>
          <w:szCs w:val="22"/>
        </w:rPr>
        <w:t>safe yield of reservoirs</w:t>
      </w:r>
      <w:r w:rsidR="006C3022">
        <w:rPr>
          <w:rFonts w:asciiTheme="minorHAnsi" w:hAnsiTheme="minorHAnsi" w:cstheme="minorHAnsi"/>
          <w:sz w:val="22"/>
          <w:szCs w:val="22"/>
        </w:rPr>
        <w:t>.</w:t>
      </w:r>
    </w:p>
    <w:p w14:paraId="40A34284" w14:textId="63230C43" w:rsidR="00B648EE" w:rsidRPr="00C10B2C" w:rsidRDefault="00B648EE" w:rsidP="003713DD">
      <w:pPr>
        <w:pStyle w:val="BasicParagraph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7" w:color="auto"/>
        </w:pBdr>
        <w:spacing w:line="240" w:lineRule="auto"/>
        <w:ind w:righ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Compare Savannah River flows and lake levels under the Alternative 2 operating rules</w:t>
      </w:r>
      <w:r w:rsidR="00A670A8">
        <w:rPr>
          <w:rFonts w:asciiTheme="minorHAnsi" w:hAnsiTheme="minorHAnsi" w:cstheme="minorHAnsi"/>
          <w:sz w:val="22"/>
          <w:szCs w:val="22"/>
        </w:rPr>
        <w:t>.</w:t>
      </w:r>
    </w:p>
    <w:p w14:paraId="39618679" w14:textId="013728EC" w:rsidR="00862153" w:rsidRPr="00C10B2C" w:rsidRDefault="00A670A8" w:rsidP="003713DD">
      <w:pPr>
        <w:pStyle w:val="BasicParagraph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0" w:color="auto"/>
          <w:right w:val="single" w:sz="4" w:space="7" w:color="auto"/>
        </w:pBdr>
        <w:spacing w:line="240" w:lineRule="auto"/>
        <w:ind w:righ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62153">
        <w:rPr>
          <w:rFonts w:asciiTheme="minorHAnsi" w:hAnsiTheme="minorHAnsi" w:cstheme="minorHAnsi"/>
          <w:sz w:val="22"/>
          <w:szCs w:val="22"/>
        </w:rPr>
        <w:t xml:space="preserve">iscuss and </w:t>
      </w:r>
      <w:r w:rsidR="002A1664">
        <w:rPr>
          <w:rFonts w:asciiTheme="minorHAnsi" w:hAnsiTheme="minorHAnsi" w:cstheme="minorHAnsi"/>
          <w:sz w:val="22"/>
          <w:szCs w:val="22"/>
        </w:rPr>
        <w:t>develop</w:t>
      </w:r>
      <w:r w:rsidR="008621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planning process, </w:t>
      </w:r>
      <w:r w:rsidR="00862153">
        <w:rPr>
          <w:rFonts w:asciiTheme="minorHAnsi" w:hAnsiTheme="minorHAnsi" w:cstheme="minorHAnsi"/>
          <w:sz w:val="22"/>
          <w:szCs w:val="22"/>
        </w:rPr>
        <w:t>t</w:t>
      </w:r>
      <w:r w:rsidR="00862153" w:rsidRPr="00862153">
        <w:rPr>
          <w:rFonts w:asciiTheme="minorHAnsi" w:hAnsiTheme="minorHAnsi" w:cstheme="minorHAnsi"/>
          <w:sz w:val="22"/>
          <w:szCs w:val="22"/>
        </w:rPr>
        <w:t xml:space="preserve">echnical, </w:t>
      </w:r>
      <w:r w:rsidR="00862153">
        <w:rPr>
          <w:rFonts w:asciiTheme="minorHAnsi" w:hAnsiTheme="minorHAnsi" w:cstheme="minorHAnsi"/>
          <w:sz w:val="22"/>
          <w:szCs w:val="22"/>
        </w:rPr>
        <w:t>p</w:t>
      </w:r>
      <w:r w:rsidR="00862153" w:rsidRPr="00862153">
        <w:rPr>
          <w:rFonts w:asciiTheme="minorHAnsi" w:hAnsiTheme="minorHAnsi" w:cstheme="minorHAnsi"/>
          <w:sz w:val="22"/>
          <w:szCs w:val="22"/>
        </w:rPr>
        <w:t xml:space="preserve">olicy, </w:t>
      </w:r>
      <w:r w:rsidR="00862153">
        <w:rPr>
          <w:rFonts w:asciiTheme="minorHAnsi" w:hAnsiTheme="minorHAnsi" w:cstheme="minorHAnsi"/>
          <w:sz w:val="22"/>
          <w:szCs w:val="22"/>
        </w:rPr>
        <w:t>l</w:t>
      </w:r>
      <w:r w:rsidR="00862153" w:rsidRPr="00862153">
        <w:rPr>
          <w:rFonts w:asciiTheme="minorHAnsi" w:hAnsiTheme="minorHAnsi" w:cstheme="minorHAnsi"/>
          <w:sz w:val="22"/>
          <w:szCs w:val="22"/>
        </w:rPr>
        <w:t xml:space="preserve">egislative, and </w:t>
      </w:r>
      <w:r w:rsidR="00862153">
        <w:rPr>
          <w:rFonts w:asciiTheme="minorHAnsi" w:hAnsiTheme="minorHAnsi" w:cstheme="minorHAnsi"/>
          <w:sz w:val="22"/>
          <w:szCs w:val="22"/>
        </w:rPr>
        <w:t>r</w:t>
      </w:r>
      <w:r w:rsidR="00862153" w:rsidRPr="00862153">
        <w:rPr>
          <w:rFonts w:asciiTheme="minorHAnsi" w:hAnsiTheme="minorHAnsi" w:cstheme="minorHAnsi"/>
          <w:sz w:val="22"/>
          <w:szCs w:val="22"/>
        </w:rPr>
        <w:t xml:space="preserve">egulatory </w:t>
      </w:r>
      <w:r w:rsidR="00862153">
        <w:rPr>
          <w:rFonts w:asciiTheme="minorHAnsi" w:hAnsiTheme="minorHAnsi" w:cstheme="minorHAnsi"/>
          <w:sz w:val="22"/>
          <w:szCs w:val="22"/>
        </w:rPr>
        <w:t>r</w:t>
      </w:r>
      <w:r w:rsidR="00862153" w:rsidRPr="00862153">
        <w:rPr>
          <w:rFonts w:asciiTheme="minorHAnsi" w:hAnsiTheme="minorHAnsi" w:cstheme="minorHAnsi"/>
          <w:sz w:val="22"/>
          <w:szCs w:val="22"/>
        </w:rPr>
        <w:t>ecommendations</w:t>
      </w:r>
      <w:r w:rsidR="006C3022">
        <w:rPr>
          <w:rFonts w:asciiTheme="minorHAnsi" w:hAnsiTheme="minorHAnsi" w:cstheme="minorHAnsi"/>
          <w:sz w:val="22"/>
          <w:szCs w:val="22"/>
        </w:rPr>
        <w:t>.</w:t>
      </w:r>
    </w:p>
    <w:p w14:paraId="5D902EDD" w14:textId="77777777" w:rsidR="003531E0" w:rsidRPr="0046596C" w:rsidRDefault="003531E0" w:rsidP="0046596C">
      <w:pPr>
        <w:spacing w:line="240" w:lineRule="auto"/>
        <w:jc w:val="center"/>
        <w:rPr>
          <w:b/>
          <w:bCs/>
        </w:rPr>
      </w:pPr>
    </w:p>
    <w:p w14:paraId="4314CAA0" w14:textId="2ACBA6A4" w:rsidR="00CD5CE4" w:rsidRDefault="00CD5CE4" w:rsidP="00CD5CE4">
      <w:pPr>
        <w:pStyle w:val="ListParagraph"/>
        <w:numPr>
          <w:ilvl w:val="0"/>
          <w:numId w:val="1"/>
        </w:numPr>
        <w:spacing w:line="240" w:lineRule="auto"/>
      </w:pPr>
      <w:r>
        <w:t>Call the Meeting to Order (</w:t>
      </w:r>
      <w:r w:rsidR="00503099">
        <w:t>Jill Miller</w:t>
      </w:r>
      <w:r w:rsidR="005B044A">
        <w:t xml:space="preserve">, </w:t>
      </w:r>
      <w:r w:rsidR="00E32E69">
        <w:t>RBC Chair</w:t>
      </w:r>
      <w:r>
        <w:t>)</w:t>
      </w:r>
      <w:r>
        <w:tab/>
      </w:r>
      <w:r>
        <w:tab/>
      </w:r>
      <w:r>
        <w:tab/>
      </w:r>
      <w:r w:rsidR="00503099">
        <w:tab/>
      </w:r>
      <w:r>
        <w:tab/>
        <w:t xml:space="preserve">10:00–10:10 </w:t>
      </w:r>
    </w:p>
    <w:p w14:paraId="0FAE2196" w14:textId="77777777" w:rsidR="00CD5CE4" w:rsidRDefault="00CD5CE4" w:rsidP="00CD5CE4">
      <w:pPr>
        <w:pStyle w:val="ListParagraph"/>
        <w:numPr>
          <w:ilvl w:val="1"/>
          <w:numId w:val="1"/>
        </w:numPr>
        <w:spacing w:line="240" w:lineRule="auto"/>
      </w:pPr>
      <w:r>
        <w:t>Review of Meeting Objectives</w:t>
      </w:r>
    </w:p>
    <w:p w14:paraId="264B3995" w14:textId="77777777" w:rsidR="00CD5CE4" w:rsidRDefault="00CD5CE4" w:rsidP="00CD5CE4">
      <w:pPr>
        <w:pStyle w:val="ListParagraph"/>
        <w:numPr>
          <w:ilvl w:val="1"/>
          <w:numId w:val="1"/>
        </w:numPr>
        <w:spacing w:line="240" w:lineRule="auto"/>
      </w:pPr>
      <w:r>
        <w:t>Approval of Agenda</w:t>
      </w:r>
    </w:p>
    <w:p w14:paraId="2EECC48C" w14:textId="1B42040B" w:rsidR="00CD5CE4" w:rsidRDefault="00CD5CE4" w:rsidP="00CD5CE4">
      <w:pPr>
        <w:pStyle w:val="ListParagraph"/>
        <w:numPr>
          <w:ilvl w:val="1"/>
          <w:numId w:val="1"/>
        </w:numPr>
        <w:spacing w:line="240" w:lineRule="auto"/>
      </w:pPr>
      <w:r>
        <w:t xml:space="preserve">Approval of </w:t>
      </w:r>
      <w:r w:rsidR="00443E74">
        <w:t>June</w:t>
      </w:r>
      <w:r>
        <w:t xml:space="preserve"> </w:t>
      </w:r>
      <w:r w:rsidR="00443E74">
        <w:t>12</w:t>
      </w:r>
      <w:r w:rsidRPr="00A426AF">
        <w:rPr>
          <w:vertAlign w:val="superscript"/>
        </w:rPr>
        <w:t>th</w:t>
      </w:r>
      <w:r>
        <w:t xml:space="preserve"> Minutes and Summary</w:t>
      </w:r>
    </w:p>
    <w:p w14:paraId="4C3D0A45" w14:textId="1247A9F4" w:rsidR="00CD5CE4" w:rsidRDefault="00503099" w:rsidP="00CD5CE4">
      <w:pPr>
        <w:pStyle w:val="ListParagraph"/>
        <w:numPr>
          <w:ilvl w:val="1"/>
          <w:numId w:val="1"/>
        </w:numPr>
        <w:spacing w:line="240" w:lineRule="auto"/>
      </w:pPr>
      <w:r>
        <w:t xml:space="preserve">Announcements and </w:t>
      </w:r>
      <w:r w:rsidR="00CD5CE4">
        <w:t>Housekeeping Items</w:t>
      </w:r>
    </w:p>
    <w:p w14:paraId="2E37A5BE" w14:textId="77777777" w:rsidR="000D74F7" w:rsidRDefault="000D74F7" w:rsidP="000D74F7">
      <w:pPr>
        <w:pStyle w:val="ListParagraph"/>
        <w:spacing w:line="240" w:lineRule="auto"/>
      </w:pPr>
    </w:p>
    <w:p w14:paraId="29B10234" w14:textId="2EA9908F" w:rsidR="003667B6" w:rsidRDefault="003667B6" w:rsidP="003667B6">
      <w:pPr>
        <w:pStyle w:val="ListParagraph"/>
        <w:numPr>
          <w:ilvl w:val="0"/>
          <w:numId w:val="1"/>
        </w:numPr>
        <w:spacing w:line="240" w:lineRule="auto"/>
      </w:pPr>
      <w:r>
        <w:t>Public Comment (</w:t>
      </w:r>
      <w:r w:rsidR="0004077A">
        <w:t>Ashley Reid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A32">
        <w:t>10</w:t>
      </w:r>
      <w:r>
        <w:t>:</w:t>
      </w:r>
      <w:r w:rsidR="000867A5">
        <w:t>1</w:t>
      </w:r>
      <w:r>
        <w:t>0–</w:t>
      </w:r>
      <w:r w:rsidR="00AD2A32">
        <w:t>10</w:t>
      </w:r>
      <w:r>
        <w:t>:</w:t>
      </w:r>
      <w:r w:rsidR="000867A5">
        <w:t>15</w:t>
      </w:r>
    </w:p>
    <w:p w14:paraId="06AE4555" w14:textId="77777777" w:rsidR="003667B6" w:rsidRDefault="003667B6" w:rsidP="003667B6">
      <w:pPr>
        <w:pStyle w:val="ListParagraph"/>
        <w:numPr>
          <w:ilvl w:val="1"/>
          <w:numId w:val="1"/>
        </w:numPr>
        <w:spacing w:line="240" w:lineRule="auto"/>
      </w:pPr>
      <w:r>
        <w:t>Public Comment Period</w:t>
      </w:r>
      <w:r>
        <w:rPr>
          <w:rStyle w:val="FootnoteReference"/>
        </w:rPr>
        <w:footnoteReference w:id="1"/>
      </w:r>
    </w:p>
    <w:p w14:paraId="66A68972" w14:textId="77777777" w:rsidR="003667B6" w:rsidRDefault="003667B6" w:rsidP="003667B6">
      <w:pPr>
        <w:pStyle w:val="ListParagraph"/>
        <w:numPr>
          <w:ilvl w:val="1"/>
          <w:numId w:val="1"/>
        </w:numPr>
        <w:spacing w:line="240" w:lineRule="auto"/>
      </w:pPr>
      <w:r>
        <w:t>Agency Comment Period</w:t>
      </w:r>
    </w:p>
    <w:p w14:paraId="7C0EB5AC" w14:textId="77777777" w:rsidR="004B2A32" w:rsidRDefault="004B2A32" w:rsidP="004B2A32">
      <w:pPr>
        <w:pStyle w:val="ListParagraph"/>
        <w:spacing w:line="240" w:lineRule="auto"/>
        <w:ind w:left="1440"/>
      </w:pPr>
    </w:p>
    <w:p w14:paraId="1C16DE6D" w14:textId="787C1759" w:rsidR="00A14369" w:rsidRDefault="00443E74" w:rsidP="00A14369">
      <w:pPr>
        <w:pStyle w:val="ListParagraph"/>
        <w:numPr>
          <w:ilvl w:val="0"/>
          <w:numId w:val="1"/>
        </w:numPr>
        <w:spacing w:line="240" w:lineRule="auto"/>
      </w:pPr>
      <w:r>
        <w:t>June</w:t>
      </w:r>
      <w:r w:rsidR="00A14369">
        <w:t xml:space="preserve"> </w:t>
      </w:r>
      <w:r w:rsidR="00813945">
        <w:t>RBC Meeting Review</w:t>
      </w:r>
      <w:r w:rsidR="0004077A">
        <w:t xml:space="preserve"> (Ashley Reid</w:t>
      </w:r>
      <w:r w:rsidR="006609EF">
        <w:t xml:space="preserve"> and John Boyer</w:t>
      </w:r>
      <w:r w:rsidR="0004077A">
        <w:t>)</w:t>
      </w:r>
      <w:r w:rsidR="00A005CA">
        <w:tab/>
      </w:r>
      <w:r w:rsidR="00A005CA">
        <w:tab/>
      </w:r>
      <w:r w:rsidR="00A14369">
        <w:tab/>
      </w:r>
      <w:r w:rsidR="000626B2">
        <w:tab/>
      </w:r>
      <w:r w:rsidR="000867A5">
        <w:t>10</w:t>
      </w:r>
      <w:r w:rsidR="00A005CA">
        <w:t>:15–</w:t>
      </w:r>
      <w:r w:rsidR="000867A5">
        <w:t>10</w:t>
      </w:r>
      <w:r w:rsidR="00A005CA">
        <w:t>:</w:t>
      </w:r>
      <w:r w:rsidR="00C10B2C">
        <w:t>2</w:t>
      </w:r>
      <w:r w:rsidR="00A20677">
        <w:t>0</w:t>
      </w:r>
    </w:p>
    <w:p w14:paraId="6E895D4C" w14:textId="77777777" w:rsidR="00A14369" w:rsidRDefault="00A14369" w:rsidP="00A14369">
      <w:pPr>
        <w:pStyle w:val="ListParagraph"/>
        <w:spacing w:line="240" w:lineRule="auto"/>
      </w:pPr>
    </w:p>
    <w:p w14:paraId="4CA2003C" w14:textId="5B1B34E9" w:rsidR="005E7186" w:rsidRDefault="00486A8C" w:rsidP="006B2185">
      <w:pPr>
        <w:pStyle w:val="ListParagraph"/>
        <w:numPr>
          <w:ilvl w:val="0"/>
          <w:numId w:val="1"/>
        </w:numPr>
        <w:spacing w:line="240" w:lineRule="auto"/>
      </w:pPr>
      <w:r>
        <w:t xml:space="preserve">SWAM Model </w:t>
      </w:r>
      <w:r w:rsidR="005E7186">
        <w:t>Evaluation of Drought Plans</w:t>
      </w:r>
      <w:r>
        <w:t xml:space="preserve"> (Amy Shaw and John Boyer)</w:t>
      </w:r>
      <w:r>
        <w:tab/>
      </w:r>
      <w:r>
        <w:tab/>
      </w:r>
      <w:r w:rsidR="00A20677">
        <w:t>10:20–10:35</w:t>
      </w:r>
    </w:p>
    <w:p w14:paraId="45B9B7D9" w14:textId="2B334963" w:rsidR="00A20677" w:rsidRDefault="00F91DEB" w:rsidP="00A20677">
      <w:pPr>
        <w:pStyle w:val="ListParagraph"/>
        <w:numPr>
          <w:ilvl w:val="1"/>
          <w:numId w:val="1"/>
        </w:numPr>
        <w:spacing w:line="240" w:lineRule="auto"/>
      </w:pPr>
      <w:r>
        <w:t>Current and 2070 High Demand Scenario</w:t>
      </w:r>
    </w:p>
    <w:p w14:paraId="4DDC65D6" w14:textId="2E5081A8" w:rsidR="00F91DEB" w:rsidRDefault="00F91DEB" w:rsidP="00A20677">
      <w:pPr>
        <w:pStyle w:val="ListParagraph"/>
        <w:numPr>
          <w:ilvl w:val="1"/>
          <w:numId w:val="1"/>
        </w:numPr>
        <w:spacing w:line="240" w:lineRule="auto"/>
      </w:pPr>
      <w:r>
        <w:t>Synthetic Drought Scenarios 1 and 2</w:t>
      </w:r>
    </w:p>
    <w:p w14:paraId="5E62B5EF" w14:textId="77777777" w:rsidR="00A20677" w:rsidRDefault="00A20677" w:rsidP="00A20677">
      <w:pPr>
        <w:pStyle w:val="ListParagraph"/>
      </w:pPr>
    </w:p>
    <w:p w14:paraId="48477B07" w14:textId="7F3BA0D0" w:rsidR="006B2185" w:rsidRDefault="00023583" w:rsidP="006B2185">
      <w:pPr>
        <w:pStyle w:val="ListParagraph"/>
        <w:numPr>
          <w:ilvl w:val="0"/>
          <w:numId w:val="1"/>
        </w:numPr>
        <w:spacing w:line="240" w:lineRule="auto"/>
      </w:pPr>
      <w:r>
        <w:t xml:space="preserve">Additional and </w:t>
      </w:r>
      <w:r w:rsidR="000A434C">
        <w:t>Update</w:t>
      </w:r>
      <w:r>
        <w:t>d</w:t>
      </w:r>
      <w:r w:rsidR="000A434C">
        <w:t xml:space="preserve"> </w:t>
      </w:r>
      <w:r w:rsidR="006B2185">
        <w:t>Surface Water Analyses (</w:t>
      </w:r>
      <w:r w:rsidR="00443E74">
        <w:t xml:space="preserve">Amy Shaw, </w:t>
      </w:r>
      <w:r w:rsidR="00AF305B">
        <w:t>Kirk Westp</w:t>
      </w:r>
      <w:r w:rsidR="00B23F2C">
        <w:t>h</w:t>
      </w:r>
      <w:r w:rsidR="00AF305B">
        <w:t>al</w:t>
      </w:r>
      <w:r>
        <w:tab/>
      </w:r>
      <w:r w:rsidR="006B2185">
        <w:t>10:</w:t>
      </w:r>
      <w:r w:rsidR="00816ED5">
        <w:t>35</w:t>
      </w:r>
      <w:r w:rsidR="006B2185">
        <w:t>-1</w:t>
      </w:r>
      <w:r w:rsidR="00816ED5">
        <w:t>1</w:t>
      </w:r>
      <w:r w:rsidR="006B2185">
        <w:t>:</w:t>
      </w:r>
      <w:r w:rsidR="00DA2B1E">
        <w:t>1</w:t>
      </w:r>
      <w:r w:rsidR="00E61EFC">
        <w:t>0</w:t>
      </w:r>
    </w:p>
    <w:p w14:paraId="7684880A" w14:textId="158A40FA" w:rsidR="00023583" w:rsidRDefault="00023583" w:rsidP="00023583">
      <w:pPr>
        <w:pStyle w:val="ListParagraph"/>
        <w:spacing w:line="240" w:lineRule="auto"/>
      </w:pPr>
      <w:r>
        <w:t>and John Boyer)</w:t>
      </w:r>
      <w:r>
        <w:tab/>
      </w:r>
    </w:p>
    <w:p w14:paraId="08A5645A" w14:textId="21D0406E" w:rsidR="000A434C" w:rsidRDefault="004E45DC" w:rsidP="00866A3F">
      <w:pPr>
        <w:pStyle w:val="ListParagraph"/>
        <w:numPr>
          <w:ilvl w:val="1"/>
          <w:numId w:val="1"/>
        </w:numPr>
        <w:spacing w:line="240" w:lineRule="auto"/>
      </w:pPr>
      <w:r>
        <w:t>Update on Synthetic/E</w:t>
      </w:r>
      <w:r w:rsidR="00342515">
        <w:t>xtended Drough</w:t>
      </w:r>
      <w:r w:rsidR="00B23F2C">
        <w:t>t</w:t>
      </w:r>
      <w:r w:rsidR="00342515">
        <w:t xml:space="preserve"> Analysis</w:t>
      </w:r>
      <w:r w:rsidR="00036693">
        <w:t xml:space="preserve"> (Thurmond Releases)</w:t>
      </w:r>
    </w:p>
    <w:p w14:paraId="44DB0E65" w14:textId="02C5297C" w:rsidR="003C3D99" w:rsidRPr="00A670A8" w:rsidRDefault="00355B20" w:rsidP="00F25E6D">
      <w:pPr>
        <w:pStyle w:val="ListParagraph"/>
        <w:numPr>
          <w:ilvl w:val="1"/>
          <w:numId w:val="1"/>
        </w:numPr>
        <w:spacing w:line="240" w:lineRule="auto"/>
        <w:rPr>
          <w:i/>
          <w:iCs/>
        </w:rPr>
      </w:pPr>
      <w:r>
        <w:t xml:space="preserve">Update on </w:t>
      </w:r>
      <w:r w:rsidR="006F4AEA">
        <w:t>Safe Yield of Major Reservoirs</w:t>
      </w:r>
    </w:p>
    <w:p w14:paraId="6B9E295D" w14:textId="77777777" w:rsidR="00A670A8" w:rsidRDefault="00A670A8" w:rsidP="00A670A8">
      <w:pPr>
        <w:pStyle w:val="ListParagraph"/>
        <w:numPr>
          <w:ilvl w:val="1"/>
          <w:numId w:val="1"/>
        </w:numPr>
        <w:spacing w:line="240" w:lineRule="auto"/>
      </w:pPr>
      <w:r>
        <w:t>Alternative 2 Comparison</w:t>
      </w:r>
    </w:p>
    <w:p w14:paraId="3CF42788" w14:textId="77777777" w:rsidR="00AF305B" w:rsidRPr="00AF305B" w:rsidRDefault="00AF305B" w:rsidP="00AF305B">
      <w:pPr>
        <w:pStyle w:val="ListParagraph"/>
        <w:spacing w:line="240" w:lineRule="auto"/>
        <w:ind w:left="1440"/>
        <w:rPr>
          <w:i/>
          <w:iCs/>
        </w:rPr>
      </w:pPr>
    </w:p>
    <w:p w14:paraId="5F59BA5B" w14:textId="61284CEB" w:rsidR="009D6F7F" w:rsidRDefault="009D6F7F" w:rsidP="009D6F7F">
      <w:pPr>
        <w:pStyle w:val="ListParagraph"/>
        <w:spacing w:after="240" w:line="240" w:lineRule="auto"/>
        <w:contextualSpacing w:val="0"/>
        <w:rPr>
          <w:i/>
          <w:iCs/>
        </w:rPr>
      </w:pPr>
      <w:r w:rsidRPr="00AA2557">
        <w:rPr>
          <w:i/>
          <w:iCs/>
        </w:rPr>
        <w:t>Break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1</w:t>
      </w:r>
      <w:r w:rsidR="00816ED5">
        <w:rPr>
          <w:i/>
          <w:iCs/>
        </w:rPr>
        <w:t>1</w:t>
      </w:r>
      <w:r>
        <w:rPr>
          <w:i/>
          <w:iCs/>
        </w:rPr>
        <w:t>:</w:t>
      </w:r>
      <w:r w:rsidR="00225206">
        <w:rPr>
          <w:i/>
          <w:iCs/>
        </w:rPr>
        <w:t>1</w:t>
      </w:r>
      <w:r>
        <w:rPr>
          <w:i/>
          <w:iCs/>
        </w:rPr>
        <w:t>0</w:t>
      </w:r>
      <w:r>
        <w:t>–</w:t>
      </w:r>
      <w:r>
        <w:rPr>
          <w:i/>
          <w:iCs/>
        </w:rPr>
        <w:t>11:</w:t>
      </w:r>
      <w:r w:rsidR="00225206">
        <w:rPr>
          <w:i/>
          <w:iCs/>
        </w:rPr>
        <w:t>2</w:t>
      </w:r>
      <w:r>
        <w:rPr>
          <w:i/>
          <w:iCs/>
        </w:rPr>
        <w:t>0</w:t>
      </w:r>
    </w:p>
    <w:p w14:paraId="023CA8A8" w14:textId="77777777" w:rsidR="00B026F0" w:rsidRPr="00E335EF" w:rsidRDefault="00B026F0" w:rsidP="00B026F0">
      <w:pPr>
        <w:pStyle w:val="ListParagraph"/>
        <w:spacing w:line="240" w:lineRule="auto"/>
        <w:rPr>
          <w:i/>
          <w:iCs/>
        </w:rPr>
      </w:pPr>
      <w:r>
        <w:rPr>
          <w:i/>
          <w:iCs/>
        </w:rPr>
        <w:t>(</w:t>
      </w:r>
      <w:r w:rsidRPr="00E335EF">
        <w:rPr>
          <w:i/>
          <w:iCs/>
        </w:rPr>
        <w:t>Continued on page 2</w:t>
      </w:r>
      <w:r>
        <w:rPr>
          <w:i/>
          <w:iCs/>
        </w:rPr>
        <w:t xml:space="preserve"> and seep page 2 for virtual call-in information)</w:t>
      </w:r>
    </w:p>
    <w:p w14:paraId="0F712247" w14:textId="77777777" w:rsidR="00B026F0" w:rsidRPr="00AA2557" w:rsidRDefault="00B026F0" w:rsidP="009D6F7F">
      <w:pPr>
        <w:pStyle w:val="ListParagraph"/>
        <w:spacing w:after="240" w:line="240" w:lineRule="auto"/>
        <w:contextualSpacing w:val="0"/>
        <w:rPr>
          <w:i/>
          <w:iCs/>
        </w:rPr>
      </w:pPr>
    </w:p>
    <w:p w14:paraId="542FB049" w14:textId="5ACB028C" w:rsidR="00F26C8E" w:rsidRDefault="00F26C8E" w:rsidP="00F26C8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Development of </w:t>
      </w:r>
      <w:r w:rsidR="00DA2B1E">
        <w:rPr>
          <w:color w:val="000000" w:themeColor="text1"/>
        </w:rPr>
        <w:t>Planning Process Recommendations</w:t>
      </w:r>
      <w:r w:rsidR="00DA2B1E">
        <w:rPr>
          <w:color w:val="000000" w:themeColor="text1"/>
        </w:rPr>
        <w:tab/>
      </w:r>
      <w:r w:rsidR="00DA2B1E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557BA">
        <w:rPr>
          <w:color w:val="000000" w:themeColor="text1"/>
        </w:rPr>
        <w:tab/>
        <w:t>1</w:t>
      </w:r>
      <w:r>
        <w:rPr>
          <w:color w:val="000000" w:themeColor="text1"/>
        </w:rPr>
        <w:t>1</w:t>
      </w:r>
      <w:r w:rsidRPr="00E557BA">
        <w:rPr>
          <w:color w:val="000000" w:themeColor="text1"/>
        </w:rPr>
        <w:t>:</w:t>
      </w:r>
      <w:r w:rsidR="00225206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Pr="00E557BA">
        <w:rPr>
          <w:color w:val="000000" w:themeColor="text1"/>
        </w:rPr>
        <w:t>–</w:t>
      </w:r>
      <w:r>
        <w:rPr>
          <w:color w:val="000000" w:themeColor="text1"/>
        </w:rPr>
        <w:t>1</w:t>
      </w:r>
      <w:r w:rsidR="00DA2B1E">
        <w:rPr>
          <w:color w:val="000000" w:themeColor="text1"/>
        </w:rPr>
        <w:t>2</w:t>
      </w:r>
      <w:r w:rsidRPr="00E557BA">
        <w:rPr>
          <w:color w:val="000000" w:themeColor="text1"/>
        </w:rPr>
        <w:t>:</w:t>
      </w:r>
      <w:r w:rsidR="00DA2B1E">
        <w:rPr>
          <w:color w:val="000000" w:themeColor="text1"/>
        </w:rPr>
        <w:t>0</w:t>
      </w:r>
      <w:r>
        <w:rPr>
          <w:color w:val="000000" w:themeColor="text1"/>
        </w:rPr>
        <w:t>0</w:t>
      </w:r>
    </w:p>
    <w:p w14:paraId="448AD449" w14:textId="24F32D40" w:rsidR="00F26C8E" w:rsidRDefault="00F26C8E" w:rsidP="00F26C8E">
      <w:pPr>
        <w:pStyle w:val="ListParagraph"/>
        <w:spacing w:line="240" w:lineRule="auto"/>
      </w:pPr>
      <w:r>
        <w:t>(Ashley Reid and John Boyer)</w:t>
      </w:r>
    </w:p>
    <w:p w14:paraId="018EA864" w14:textId="3134DDDA" w:rsidR="00BB44AB" w:rsidRPr="00E557BA" w:rsidRDefault="00BB44AB" w:rsidP="00BB44AB">
      <w:pPr>
        <w:pStyle w:val="ListParagraph"/>
        <w:rPr>
          <w:color w:val="000000" w:themeColor="text1"/>
        </w:rPr>
      </w:pPr>
      <w:r>
        <w:tab/>
      </w:r>
    </w:p>
    <w:p w14:paraId="2F912F38" w14:textId="231C4FBA" w:rsidR="00A14369" w:rsidRDefault="00A14369" w:rsidP="00A14369">
      <w:pPr>
        <w:pStyle w:val="ListParagraph"/>
        <w:spacing w:line="240" w:lineRule="auto"/>
        <w:rPr>
          <w:i/>
          <w:iCs/>
        </w:rPr>
      </w:pPr>
      <w:r w:rsidRPr="00A14369">
        <w:rPr>
          <w:i/>
          <w:iCs/>
        </w:rPr>
        <w:t>Lunch</w:t>
      </w:r>
      <w:r w:rsidR="00F13FA4">
        <w:rPr>
          <w:i/>
          <w:iCs/>
        </w:rPr>
        <w:tab/>
      </w:r>
      <w:r w:rsidR="00F13FA4">
        <w:rPr>
          <w:i/>
          <w:iCs/>
        </w:rPr>
        <w:tab/>
      </w:r>
      <w:r w:rsidR="00F13FA4">
        <w:rPr>
          <w:i/>
          <w:iCs/>
        </w:rPr>
        <w:tab/>
      </w:r>
      <w:r w:rsidR="00F13FA4">
        <w:rPr>
          <w:i/>
          <w:iCs/>
        </w:rPr>
        <w:tab/>
      </w:r>
      <w:r w:rsidR="00F13FA4">
        <w:rPr>
          <w:i/>
          <w:iCs/>
        </w:rPr>
        <w:tab/>
      </w:r>
      <w:r w:rsidR="00F13FA4">
        <w:rPr>
          <w:i/>
          <w:iCs/>
        </w:rPr>
        <w:tab/>
      </w:r>
      <w:r w:rsidR="00C10B2C">
        <w:rPr>
          <w:i/>
          <w:iCs/>
        </w:rPr>
        <w:tab/>
      </w:r>
      <w:r w:rsidR="00C10B2C">
        <w:rPr>
          <w:i/>
          <w:iCs/>
        </w:rPr>
        <w:tab/>
      </w:r>
      <w:r w:rsidR="00C10B2C">
        <w:rPr>
          <w:i/>
          <w:iCs/>
        </w:rPr>
        <w:tab/>
      </w:r>
      <w:r w:rsidR="00C10B2C">
        <w:rPr>
          <w:i/>
          <w:iCs/>
        </w:rPr>
        <w:tab/>
        <w:t>12:00</w:t>
      </w:r>
      <w:r w:rsidR="00C10B2C">
        <w:t>–</w:t>
      </w:r>
      <w:r w:rsidR="00C10B2C">
        <w:rPr>
          <w:i/>
          <w:iCs/>
        </w:rPr>
        <w:t>12:30</w:t>
      </w:r>
    </w:p>
    <w:p w14:paraId="44FDB072" w14:textId="77777777" w:rsidR="00A14369" w:rsidRDefault="00A14369" w:rsidP="00A14369">
      <w:pPr>
        <w:pStyle w:val="ListParagraph"/>
        <w:spacing w:line="240" w:lineRule="auto"/>
        <w:rPr>
          <w:i/>
          <w:iCs/>
        </w:rPr>
      </w:pPr>
    </w:p>
    <w:p w14:paraId="0310E5FA" w14:textId="2E1ADFC1" w:rsidR="00225206" w:rsidRDefault="00225206" w:rsidP="0022520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Development of Technical</w:t>
      </w:r>
      <w:r w:rsidR="00065001">
        <w:rPr>
          <w:color w:val="000000" w:themeColor="text1"/>
        </w:rPr>
        <w:t xml:space="preserve">, Policy, </w:t>
      </w:r>
      <w:r w:rsidR="00A670A8">
        <w:rPr>
          <w:color w:val="000000" w:themeColor="text1"/>
        </w:rPr>
        <w:t xml:space="preserve">Legislative, and </w:t>
      </w:r>
      <w:r w:rsidR="00065001">
        <w:rPr>
          <w:color w:val="000000" w:themeColor="text1"/>
        </w:rPr>
        <w:t>Regulatory</w:t>
      </w:r>
      <w:r w:rsidR="00A670A8">
        <w:rPr>
          <w:color w:val="000000" w:themeColor="text1"/>
        </w:rPr>
        <w:tab/>
      </w:r>
      <w:r w:rsidRPr="00E557BA">
        <w:rPr>
          <w:color w:val="000000" w:themeColor="text1"/>
        </w:rPr>
        <w:tab/>
      </w:r>
      <w:r>
        <w:rPr>
          <w:color w:val="000000" w:themeColor="text1"/>
        </w:rPr>
        <w:tab/>
      </w:r>
      <w:r w:rsidRPr="00E557BA">
        <w:rPr>
          <w:color w:val="000000" w:themeColor="text1"/>
        </w:rPr>
        <w:t>1</w:t>
      </w:r>
      <w:r w:rsidR="00065001">
        <w:rPr>
          <w:color w:val="000000" w:themeColor="text1"/>
        </w:rPr>
        <w:t>2</w:t>
      </w:r>
      <w:r w:rsidRPr="00E557BA">
        <w:rPr>
          <w:color w:val="000000" w:themeColor="text1"/>
        </w:rPr>
        <w:t>:</w:t>
      </w:r>
      <w:r w:rsidR="00065001">
        <w:rPr>
          <w:color w:val="000000" w:themeColor="text1"/>
        </w:rPr>
        <w:t>3</w:t>
      </w:r>
      <w:r>
        <w:rPr>
          <w:color w:val="000000" w:themeColor="text1"/>
        </w:rPr>
        <w:t>0</w:t>
      </w:r>
      <w:r w:rsidRPr="00E557BA">
        <w:rPr>
          <w:color w:val="000000" w:themeColor="text1"/>
        </w:rPr>
        <w:t>–</w:t>
      </w:r>
      <w:r>
        <w:rPr>
          <w:color w:val="000000" w:themeColor="text1"/>
        </w:rPr>
        <w:t>1</w:t>
      </w:r>
      <w:r w:rsidRPr="00E557BA">
        <w:rPr>
          <w:color w:val="000000" w:themeColor="text1"/>
        </w:rPr>
        <w:t>:</w:t>
      </w:r>
      <w:r w:rsidR="00065001">
        <w:rPr>
          <w:color w:val="000000" w:themeColor="text1"/>
        </w:rPr>
        <w:t>50</w:t>
      </w:r>
    </w:p>
    <w:p w14:paraId="3A535B86" w14:textId="5E0501F2" w:rsidR="00225206" w:rsidRDefault="00065001" w:rsidP="00225206">
      <w:pPr>
        <w:pStyle w:val="ListParagraph"/>
        <w:spacing w:line="240" w:lineRule="auto"/>
      </w:pPr>
      <w:r>
        <w:rPr>
          <w:color w:val="000000" w:themeColor="text1"/>
        </w:rPr>
        <w:t>Recommendations</w:t>
      </w:r>
      <w:r>
        <w:t xml:space="preserve"> </w:t>
      </w:r>
      <w:r w:rsidR="00225206">
        <w:t>(Ashley Reid and John Boyer)</w:t>
      </w:r>
    </w:p>
    <w:p w14:paraId="1C945F18" w14:textId="77777777" w:rsidR="00225206" w:rsidRDefault="00225206" w:rsidP="00225206">
      <w:pPr>
        <w:pStyle w:val="ListParagraph"/>
        <w:spacing w:after="240" w:line="240" w:lineRule="auto"/>
      </w:pPr>
    </w:p>
    <w:p w14:paraId="45B8667C" w14:textId="0CA477CB" w:rsidR="00176E9A" w:rsidRDefault="00957E13" w:rsidP="00957E13">
      <w:pPr>
        <w:pStyle w:val="ListParagraph"/>
        <w:numPr>
          <w:ilvl w:val="0"/>
          <w:numId w:val="1"/>
        </w:numPr>
        <w:spacing w:after="240" w:line="240" w:lineRule="auto"/>
      </w:pPr>
      <w:r>
        <w:t>Upcoming Meeting Schedule</w:t>
      </w:r>
      <w:r w:rsidR="00176E9A">
        <w:t>,</w:t>
      </w:r>
      <w:r>
        <w:t xml:space="preserve"> Topics</w:t>
      </w:r>
      <w:r w:rsidR="00176E9A">
        <w:t xml:space="preserve">, and </w:t>
      </w:r>
      <w:r w:rsidR="002A1664">
        <w:t xml:space="preserve">Draft </w:t>
      </w:r>
      <w:r w:rsidR="00176E9A">
        <w:t>Chapter Review Schedule</w:t>
      </w:r>
      <w:r w:rsidR="000357C2">
        <w:tab/>
        <w:t>1:50–2:00</w:t>
      </w:r>
    </w:p>
    <w:p w14:paraId="777F685B" w14:textId="2CB44F17" w:rsidR="00957E13" w:rsidRDefault="00957E13" w:rsidP="00176E9A">
      <w:pPr>
        <w:pStyle w:val="ListParagraph"/>
        <w:spacing w:after="240" w:line="240" w:lineRule="auto"/>
      </w:pPr>
      <w:r>
        <w:t xml:space="preserve"> (Ashley Reid</w:t>
      </w:r>
      <w:r w:rsidR="000357C2">
        <w:t xml:space="preserve"> and John Boyer</w:t>
      </w:r>
      <w:r>
        <w:t>)</w:t>
      </w:r>
      <w:r>
        <w:tab/>
      </w:r>
      <w:r>
        <w:tab/>
      </w:r>
      <w:r>
        <w:tab/>
      </w:r>
      <w:r>
        <w:tab/>
      </w:r>
    </w:p>
    <w:p w14:paraId="3C0C4E9B" w14:textId="34433AAD" w:rsidR="00C07754" w:rsidRDefault="00C07754" w:rsidP="007F2B8F">
      <w:pPr>
        <w:spacing w:after="0"/>
      </w:pPr>
    </w:p>
    <w:sectPr w:rsidR="00C07754" w:rsidSect="0083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C0E1" w14:textId="77777777" w:rsidR="0083020F" w:rsidRDefault="0083020F" w:rsidP="0046596C">
      <w:pPr>
        <w:spacing w:after="0" w:line="240" w:lineRule="auto"/>
      </w:pPr>
      <w:r>
        <w:separator/>
      </w:r>
    </w:p>
  </w:endnote>
  <w:endnote w:type="continuationSeparator" w:id="0">
    <w:p w14:paraId="35D8AEC4" w14:textId="77777777" w:rsidR="0083020F" w:rsidRDefault="0083020F" w:rsidP="0046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ABAF" w14:textId="77777777" w:rsidR="00B417AB" w:rsidRDefault="00B41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102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AF0DA" w14:textId="566642E7" w:rsidR="00AF097A" w:rsidRDefault="00AF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981B1" w14:textId="77777777" w:rsidR="0046596C" w:rsidRDefault="00465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EFF8" w14:textId="77777777" w:rsidR="00B417AB" w:rsidRDefault="00B41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0F34" w14:textId="77777777" w:rsidR="0083020F" w:rsidRDefault="0083020F" w:rsidP="0046596C">
      <w:pPr>
        <w:spacing w:after="0" w:line="240" w:lineRule="auto"/>
      </w:pPr>
      <w:r>
        <w:separator/>
      </w:r>
    </w:p>
  </w:footnote>
  <w:footnote w:type="continuationSeparator" w:id="0">
    <w:p w14:paraId="26B834C0" w14:textId="77777777" w:rsidR="0083020F" w:rsidRDefault="0083020F" w:rsidP="0046596C">
      <w:pPr>
        <w:spacing w:after="0" w:line="240" w:lineRule="auto"/>
      </w:pPr>
      <w:r>
        <w:continuationSeparator/>
      </w:r>
    </w:p>
  </w:footnote>
  <w:footnote w:id="1">
    <w:p w14:paraId="1DF3C3C4" w14:textId="170BFDF0" w:rsidR="003667B6" w:rsidRDefault="003667B6" w:rsidP="003667B6">
      <w:pPr>
        <w:pStyle w:val="FootnoteText"/>
      </w:pPr>
      <w:r>
        <w:rPr>
          <w:rStyle w:val="FootnoteReference"/>
        </w:rPr>
        <w:footnoteRef/>
      </w:r>
      <w:r>
        <w:t xml:space="preserve"> To make a public comment you must be signed into the Zoom meeting to raise your hand, be unmuted, and formally recognized. Those who wish to make a public comment and are calling in must submit their public comment via e-mail to </w:t>
      </w:r>
      <w:hyperlink r:id="rId1" w:history="1">
        <w:r w:rsidRPr="001E2181">
          <w:rPr>
            <w:rStyle w:val="Hyperlink"/>
          </w:rPr>
          <w:t>tcwalke@clemson.edu</w:t>
        </w:r>
      </w:hyperlink>
      <w:r>
        <w:t xml:space="preserve"> by </w:t>
      </w:r>
      <w:r w:rsidR="00176E9A">
        <w:rPr>
          <w:color w:val="000000" w:themeColor="text1"/>
        </w:rPr>
        <w:t>Ju</w:t>
      </w:r>
      <w:r w:rsidR="006C3022">
        <w:rPr>
          <w:color w:val="000000" w:themeColor="text1"/>
        </w:rPr>
        <w:t>ly</w:t>
      </w:r>
      <w:r w:rsidRPr="00D451B2">
        <w:rPr>
          <w:color w:val="000000" w:themeColor="text1"/>
        </w:rPr>
        <w:t xml:space="preserve"> </w:t>
      </w:r>
      <w:r w:rsidR="00665140">
        <w:rPr>
          <w:color w:val="000000" w:themeColor="text1"/>
        </w:rPr>
        <w:t>1</w:t>
      </w:r>
      <w:r w:rsidR="006C3022">
        <w:rPr>
          <w:color w:val="000000" w:themeColor="text1"/>
        </w:rPr>
        <w:t>7</w:t>
      </w:r>
      <w:r w:rsidRPr="00D451B2">
        <w:rPr>
          <w:color w:val="000000" w:themeColor="text1"/>
        </w:rPr>
        <w:t xml:space="preserve">, </w:t>
      </w:r>
      <w:proofErr w:type="gramStart"/>
      <w:r>
        <w:t>202</w:t>
      </w:r>
      <w:r w:rsidR="00920243">
        <w:t>4</w:t>
      </w:r>
      <w:proofErr w:type="gramEnd"/>
      <w:r>
        <w:t xml:space="preserve"> to be read at the next meeting.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920C" w14:textId="35451EE4" w:rsidR="00B417AB" w:rsidRDefault="00B41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6857" w14:textId="37BEF35C" w:rsidR="00BF5E14" w:rsidRDefault="00BF5E14" w:rsidP="006B46A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BE4F" w14:textId="7AC0107A" w:rsidR="00B417AB" w:rsidRDefault="00B41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5CA"/>
    <w:multiLevelType w:val="hybridMultilevel"/>
    <w:tmpl w:val="4798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6B3"/>
    <w:multiLevelType w:val="hybridMultilevel"/>
    <w:tmpl w:val="8FF2CE0E"/>
    <w:lvl w:ilvl="0" w:tplc="F1E0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27E8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85C6C"/>
    <w:multiLevelType w:val="hybridMultilevel"/>
    <w:tmpl w:val="E88A746E"/>
    <w:lvl w:ilvl="0" w:tplc="1D6AD02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04938040">
    <w:abstractNumId w:val="1"/>
  </w:num>
  <w:num w:numId="2" w16cid:durableId="489952536">
    <w:abstractNumId w:val="2"/>
  </w:num>
  <w:num w:numId="3" w16cid:durableId="152320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C"/>
    <w:rsid w:val="00000B04"/>
    <w:rsid w:val="0000267F"/>
    <w:rsid w:val="0000327C"/>
    <w:rsid w:val="000046F9"/>
    <w:rsid w:val="00005268"/>
    <w:rsid w:val="00011D9E"/>
    <w:rsid w:val="000204E4"/>
    <w:rsid w:val="00020A9B"/>
    <w:rsid w:val="00023583"/>
    <w:rsid w:val="000262B0"/>
    <w:rsid w:val="000307D2"/>
    <w:rsid w:val="00032712"/>
    <w:rsid w:val="000357C2"/>
    <w:rsid w:val="00036693"/>
    <w:rsid w:val="00036C7F"/>
    <w:rsid w:val="000378E1"/>
    <w:rsid w:val="000405D5"/>
    <w:rsid w:val="0004077A"/>
    <w:rsid w:val="00047A50"/>
    <w:rsid w:val="00053B52"/>
    <w:rsid w:val="00053FEC"/>
    <w:rsid w:val="0005510A"/>
    <w:rsid w:val="0005531E"/>
    <w:rsid w:val="000608D6"/>
    <w:rsid w:val="000626B2"/>
    <w:rsid w:val="00064640"/>
    <w:rsid w:val="00065001"/>
    <w:rsid w:val="000679F2"/>
    <w:rsid w:val="00074A6F"/>
    <w:rsid w:val="000765AF"/>
    <w:rsid w:val="0008070D"/>
    <w:rsid w:val="00082D20"/>
    <w:rsid w:val="000841F6"/>
    <w:rsid w:val="000867A5"/>
    <w:rsid w:val="00090CFA"/>
    <w:rsid w:val="00092C83"/>
    <w:rsid w:val="0009347B"/>
    <w:rsid w:val="0009570C"/>
    <w:rsid w:val="00095A82"/>
    <w:rsid w:val="000966BA"/>
    <w:rsid w:val="000A12E0"/>
    <w:rsid w:val="000A434C"/>
    <w:rsid w:val="000A45CF"/>
    <w:rsid w:val="000A6339"/>
    <w:rsid w:val="000B160D"/>
    <w:rsid w:val="000B16F2"/>
    <w:rsid w:val="000B68C0"/>
    <w:rsid w:val="000C16D6"/>
    <w:rsid w:val="000C2BD2"/>
    <w:rsid w:val="000C2EF7"/>
    <w:rsid w:val="000C3823"/>
    <w:rsid w:val="000C689D"/>
    <w:rsid w:val="000D0C27"/>
    <w:rsid w:val="000D3F0C"/>
    <w:rsid w:val="000D74F7"/>
    <w:rsid w:val="000D7C56"/>
    <w:rsid w:val="000E10E7"/>
    <w:rsid w:val="000E2622"/>
    <w:rsid w:val="000E3F5B"/>
    <w:rsid w:val="000E5087"/>
    <w:rsid w:val="000F1E73"/>
    <w:rsid w:val="000F42B8"/>
    <w:rsid w:val="00110B87"/>
    <w:rsid w:val="00112C3E"/>
    <w:rsid w:val="0011556E"/>
    <w:rsid w:val="00115BA7"/>
    <w:rsid w:val="001166D6"/>
    <w:rsid w:val="00117C3F"/>
    <w:rsid w:val="00124070"/>
    <w:rsid w:val="00137351"/>
    <w:rsid w:val="0014433F"/>
    <w:rsid w:val="00146A92"/>
    <w:rsid w:val="00153287"/>
    <w:rsid w:val="001644FD"/>
    <w:rsid w:val="00164ED4"/>
    <w:rsid w:val="0016694E"/>
    <w:rsid w:val="00175435"/>
    <w:rsid w:val="00176E9A"/>
    <w:rsid w:val="001960FF"/>
    <w:rsid w:val="001A55B4"/>
    <w:rsid w:val="001A668A"/>
    <w:rsid w:val="001A766F"/>
    <w:rsid w:val="001B16CF"/>
    <w:rsid w:val="001B1AE1"/>
    <w:rsid w:val="001B77E7"/>
    <w:rsid w:val="001C3761"/>
    <w:rsid w:val="001C53B4"/>
    <w:rsid w:val="001C5AAF"/>
    <w:rsid w:val="001D4D5A"/>
    <w:rsid w:val="001D5BCD"/>
    <w:rsid w:val="001E4DA1"/>
    <w:rsid w:val="001E5CB3"/>
    <w:rsid w:val="001F38A4"/>
    <w:rsid w:val="001F3E25"/>
    <w:rsid w:val="0020034D"/>
    <w:rsid w:val="002038B0"/>
    <w:rsid w:val="00203AA1"/>
    <w:rsid w:val="0020452F"/>
    <w:rsid w:val="00207A74"/>
    <w:rsid w:val="00211F4F"/>
    <w:rsid w:val="002125B6"/>
    <w:rsid w:val="0022096B"/>
    <w:rsid w:val="0022216C"/>
    <w:rsid w:val="00225206"/>
    <w:rsid w:val="002358F9"/>
    <w:rsid w:val="00240FF7"/>
    <w:rsid w:val="00241D40"/>
    <w:rsid w:val="0024454D"/>
    <w:rsid w:val="00245F09"/>
    <w:rsid w:val="00247416"/>
    <w:rsid w:val="002476C7"/>
    <w:rsid w:val="00247EBF"/>
    <w:rsid w:val="00254B12"/>
    <w:rsid w:val="00255BB6"/>
    <w:rsid w:val="00256385"/>
    <w:rsid w:val="0026158C"/>
    <w:rsid w:val="00261F41"/>
    <w:rsid w:val="002678C3"/>
    <w:rsid w:val="002717BC"/>
    <w:rsid w:val="002737A6"/>
    <w:rsid w:val="0027560A"/>
    <w:rsid w:val="00275BED"/>
    <w:rsid w:val="00280282"/>
    <w:rsid w:val="002821D7"/>
    <w:rsid w:val="002A1664"/>
    <w:rsid w:val="002A3BAE"/>
    <w:rsid w:val="002A5415"/>
    <w:rsid w:val="002B07B0"/>
    <w:rsid w:val="002B0D0C"/>
    <w:rsid w:val="002B3820"/>
    <w:rsid w:val="002C19DF"/>
    <w:rsid w:val="002C1DD1"/>
    <w:rsid w:val="002C3B0F"/>
    <w:rsid w:val="002C4EDF"/>
    <w:rsid w:val="002D2124"/>
    <w:rsid w:val="002D21DE"/>
    <w:rsid w:val="002D4C9E"/>
    <w:rsid w:val="002D5025"/>
    <w:rsid w:val="002D6E6F"/>
    <w:rsid w:val="002E391C"/>
    <w:rsid w:val="002E41AD"/>
    <w:rsid w:val="002F1ECC"/>
    <w:rsid w:val="002F2B29"/>
    <w:rsid w:val="002F2F8D"/>
    <w:rsid w:val="002F3C4F"/>
    <w:rsid w:val="002F75A2"/>
    <w:rsid w:val="003003F1"/>
    <w:rsid w:val="00301387"/>
    <w:rsid w:val="0030559D"/>
    <w:rsid w:val="00312B03"/>
    <w:rsid w:val="003132D2"/>
    <w:rsid w:val="00315750"/>
    <w:rsid w:val="003159C9"/>
    <w:rsid w:val="0032181E"/>
    <w:rsid w:val="0032211B"/>
    <w:rsid w:val="00324274"/>
    <w:rsid w:val="0032560F"/>
    <w:rsid w:val="00330629"/>
    <w:rsid w:val="0033297D"/>
    <w:rsid w:val="00337B88"/>
    <w:rsid w:val="00340228"/>
    <w:rsid w:val="003412CC"/>
    <w:rsid w:val="00342515"/>
    <w:rsid w:val="003430D3"/>
    <w:rsid w:val="003500C1"/>
    <w:rsid w:val="003531E0"/>
    <w:rsid w:val="00354F7F"/>
    <w:rsid w:val="00355B20"/>
    <w:rsid w:val="00360D66"/>
    <w:rsid w:val="00360F0D"/>
    <w:rsid w:val="00363F2F"/>
    <w:rsid w:val="003667B6"/>
    <w:rsid w:val="003830F0"/>
    <w:rsid w:val="00386A57"/>
    <w:rsid w:val="00390584"/>
    <w:rsid w:val="00396F74"/>
    <w:rsid w:val="003A254A"/>
    <w:rsid w:val="003A3305"/>
    <w:rsid w:val="003A37A7"/>
    <w:rsid w:val="003A50EE"/>
    <w:rsid w:val="003A550B"/>
    <w:rsid w:val="003A6BCC"/>
    <w:rsid w:val="003B3513"/>
    <w:rsid w:val="003B6EAA"/>
    <w:rsid w:val="003C0ED6"/>
    <w:rsid w:val="003C295E"/>
    <w:rsid w:val="003C375F"/>
    <w:rsid w:val="003C3D99"/>
    <w:rsid w:val="003C58F9"/>
    <w:rsid w:val="003D0CB9"/>
    <w:rsid w:val="003D3CA6"/>
    <w:rsid w:val="003D3CAA"/>
    <w:rsid w:val="003D6220"/>
    <w:rsid w:val="003E2900"/>
    <w:rsid w:val="003E52D9"/>
    <w:rsid w:val="003E7886"/>
    <w:rsid w:val="003F43E4"/>
    <w:rsid w:val="004056E8"/>
    <w:rsid w:val="00407A2D"/>
    <w:rsid w:val="0041492B"/>
    <w:rsid w:val="0041522C"/>
    <w:rsid w:val="00417DCC"/>
    <w:rsid w:val="0042184A"/>
    <w:rsid w:val="00425621"/>
    <w:rsid w:val="00433E96"/>
    <w:rsid w:val="004371C6"/>
    <w:rsid w:val="00442BFD"/>
    <w:rsid w:val="00443E74"/>
    <w:rsid w:val="00446888"/>
    <w:rsid w:val="00461F16"/>
    <w:rsid w:val="00464F6C"/>
    <w:rsid w:val="0046596C"/>
    <w:rsid w:val="00466E8B"/>
    <w:rsid w:val="004736CC"/>
    <w:rsid w:val="00473B5D"/>
    <w:rsid w:val="0048647B"/>
    <w:rsid w:val="00486A8C"/>
    <w:rsid w:val="004913A0"/>
    <w:rsid w:val="00492C3E"/>
    <w:rsid w:val="00493018"/>
    <w:rsid w:val="00494779"/>
    <w:rsid w:val="00495BC8"/>
    <w:rsid w:val="00496554"/>
    <w:rsid w:val="004A2181"/>
    <w:rsid w:val="004A55AA"/>
    <w:rsid w:val="004A58BB"/>
    <w:rsid w:val="004A6FEB"/>
    <w:rsid w:val="004A76AF"/>
    <w:rsid w:val="004A7709"/>
    <w:rsid w:val="004B2A32"/>
    <w:rsid w:val="004C0B35"/>
    <w:rsid w:val="004C123F"/>
    <w:rsid w:val="004C4AA3"/>
    <w:rsid w:val="004C555C"/>
    <w:rsid w:val="004D2441"/>
    <w:rsid w:val="004D3639"/>
    <w:rsid w:val="004D7F68"/>
    <w:rsid w:val="004E45DC"/>
    <w:rsid w:val="004F1246"/>
    <w:rsid w:val="004F178D"/>
    <w:rsid w:val="004F2324"/>
    <w:rsid w:val="004F2A0F"/>
    <w:rsid w:val="004F35BB"/>
    <w:rsid w:val="004F4312"/>
    <w:rsid w:val="004F4859"/>
    <w:rsid w:val="00501843"/>
    <w:rsid w:val="00503099"/>
    <w:rsid w:val="005059FB"/>
    <w:rsid w:val="00511E1D"/>
    <w:rsid w:val="00514239"/>
    <w:rsid w:val="0052186F"/>
    <w:rsid w:val="0052373F"/>
    <w:rsid w:val="005345D7"/>
    <w:rsid w:val="005459E7"/>
    <w:rsid w:val="00550F35"/>
    <w:rsid w:val="005519A2"/>
    <w:rsid w:val="00553687"/>
    <w:rsid w:val="00555AE4"/>
    <w:rsid w:val="00557D45"/>
    <w:rsid w:val="005619B0"/>
    <w:rsid w:val="0056381A"/>
    <w:rsid w:val="00565C60"/>
    <w:rsid w:val="00570608"/>
    <w:rsid w:val="005707D4"/>
    <w:rsid w:val="00574B55"/>
    <w:rsid w:val="005818D0"/>
    <w:rsid w:val="005879EF"/>
    <w:rsid w:val="00587F76"/>
    <w:rsid w:val="00590B6B"/>
    <w:rsid w:val="00592970"/>
    <w:rsid w:val="00594A90"/>
    <w:rsid w:val="00597603"/>
    <w:rsid w:val="005A79B1"/>
    <w:rsid w:val="005A7F5F"/>
    <w:rsid w:val="005B044A"/>
    <w:rsid w:val="005B6582"/>
    <w:rsid w:val="005B725D"/>
    <w:rsid w:val="005C04AE"/>
    <w:rsid w:val="005C1B7D"/>
    <w:rsid w:val="005C3EA3"/>
    <w:rsid w:val="005C3EE0"/>
    <w:rsid w:val="005D4203"/>
    <w:rsid w:val="005D7858"/>
    <w:rsid w:val="005E5981"/>
    <w:rsid w:val="005E6319"/>
    <w:rsid w:val="005E7186"/>
    <w:rsid w:val="005F00A6"/>
    <w:rsid w:val="0060026F"/>
    <w:rsid w:val="006054E2"/>
    <w:rsid w:val="00607B1B"/>
    <w:rsid w:val="00615580"/>
    <w:rsid w:val="00616217"/>
    <w:rsid w:val="00617B46"/>
    <w:rsid w:val="0062150C"/>
    <w:rsid w:val="00627834"/>
    <w:rsid w:val="00633305"/>
    <w:rsid w:val="006338E2"/>
    <w:rsid w:val="00636642"/>
    <w:rsid w:val="00640529"/>
    <w:rsid w:val="006418AB"/>
    <w:rsid w:val="006445CE"/>
    <w:rsid w:val="00646FFC"/>
    <w:rsid w:val="00647679"/>
    <w:rsid w:val="00650A1D"/>
    <w:rsid w:val="00650EC3"/>
    <w:rsid w:val="00652101"/>
    <w:rsid w:val="006609EF"/>
    <w:rsid w:val="00663560"/>
    <w:rsid w:val="00665140"/>
    <w:rsid w:val="006758F1"/>
    <w:rsid w:val="00681473"/>
    <w:rsid w:val="006816F8"/>
    <w:rsid w:val="006908F0"/>
    <w:rsid w:val="006917FB"/>
    <w:rsid w:val="00693DEA"/>
    <w:rsid w:val="0069792F"/>
    <w:rsid w:val="006A3859"/>
    <w:rsid w:val="006B14C0"/>
    <w:rsid w:val="006B2185"/>
    <w:rsid w:val="006B2AB3"/>
    <w:rsid w:val="006B4343"/>
    <w:rsid w:val="006B46A0"/>
    <w:rsid w:val="006B65B3"/>
    <w:rsid w:val="006B6611"/>
    <w:rsid w:val="006C1961"/>
    <w:rsid w:val="006C3022"/>
    <w:rsid w:val="006D0099"/>
    <w:rsid w:val="006D34C3"/>
    <w:rsid w:val="006D392E"/>
    <w:rsid w:val="006D6CB8"/>
    <w:rsid w:val="006D7595"/>
    <w:rsid w:val="006D7EE0"/>
    <w:rsid w:val="006E26C0"/>
    <w:rsid w:val="006F0FBB"/>
    <w:rsid w:val="006F29FA"/>
    <w:rsid w:val="006F3757"/>
    <w:rsid w:val="006F3A8A"/>
    <w:rsid w:val="006F4AEA"/>
    <w:rsid w:val="006F5A47"/>
    <w:rsid w:val="00700171"/>
    <w:rsid w:val="007019DC"/>
    <w:rsid w:val="00714E87"/>
    <w:rsid w:val="00716C10"/>
    <w:rsid w:val="007173DA"/>
    <w:rsid w:val="00717D72"/>
    <w:rsid w:val="007211BE"/>
    <w:rsid w:val="007478C8"/>
    <w:rsid w:val="00752A1D"/>
    <w:rsid w:val="00754490"/>
    <w:rsid w:val="0076000E"/>
    <w:rsid w:val="00763233"/>
    <w:rsid w:val="00763FAE"/>
    <w:rsid w:val="00770229"/>
    <w:rsid w:val="00774F2A"/>
    <w:rsid w:val="0077709B"/>
    <w:rsid w:val="00780539"/>
    <w:rsid w:val="0078283A"/>
    <w:rsid w:val="00782D79"/>
    <w:rsid w:val="00783827"/>
    <w:rsid w:val="007A0656"/>
    <w:rsid w:val="007A09C7"/>
    <w:rsid w:val="007A5A85"/>
    <w:rsid w:val="007A7D0F"/>
    <w:rsid w:val="007B0647"/>
    <w:rsid w:val="007C3AFB"/>
    <w:rsid w:val="007C73DF"/>
    <w:rsid w:val="007C7891"/>
    <w:rsid w:val="007D0C85"/>
    <w:rsid w:val="007D23B1"/>
    <w:rsid w:val="007E655A"/>
    <w:rsid w:val="007F2B8F"/>
    <w:rsid w:val="00803219"/>
    <w:rsid w:val="00803D26"/>
    <w:rsid w:val="0080427A"/>
    <w:rsid w:val="00811C74"/>
    <w:rsid w:val="00813945"/>
    <w:rsid w:val="00816ED5"/>
    <w:rsid w:val="00825CD1"/>
    <w:rsid w:val="0082637F"/>
    <w:rsid w:val="0083020F"/>
    <w:rsid w:val="00837ABE"/>
    <w:rsid w:val="00837FC7"/>
    <w:rsid w:val="00840355"/>
    <w:rsid w:val="0084272F"/>
    <w:rsid w:val="008427F1"/>
    <w:rsid w:val="00845C6B"/>
    <w:rsid w:val="008506EC"/>
    <w:rsid w:val="0085098B"/>
    <w:rsid w:val="00862153"/>
    <w:rsid w:val="0086264D"/>
    <w:rsid w:val="00864728"/>
    <w:rsid w:val="00866E11"/>
    <w:rsid w:val="008671FD"/>
    <w:rsid w:val="00867AF5"/>
    <w:rsid w:val="0087189A"/>
    <w:rsid w:val="00872A9A"/>
    <w:rsid w:val="00874647"/>
    <w:rsid w:val="0088114D"/>
    <w:rsid w:val="0088348F"/>
    <w:rsid w:val="0088364A"/>
    <w:rsid w:val="00883D34"/>
    <w:rsid w:val="00886568"/>
    <w:rsid w:val="00891E94"/>
    <w:rsid w:val="008A6FFB"/>
    <w:rsid w:val="008A7E57"/>
    <w:rsid w:val="008B1C92"/>
    <w:rsid w:val="008B45A0"/>
    <w:rsid w:val="008B5900"/>
    <w:rsid w:val="008C2126"/>
    <w:rsid w:val="008C231B"/>
    <w:rsid w:val="008C489F"/>
    <w:rsid w:val="008C501C"/>
    <w:rsid w:val="008C6E9F"/>
    <w:rsid w:val="008C7B51"/>
    <w:rsid w:val="008D2E09"/>
    <w:rsid w:val="008D7F1E"/>
    <w:rsid w:val="008E471C"/>
    <w:rsid w:val="008E775B"/>
    <w:rsid w:val="008F0805"/>
    <w:rsid w:val="008F0E7D"/>
    <w:rsid w:val="008F0E9D"/>
    <w:rsid w:val="008F1EA2"/>
    <w:rsid w:val="008F2565"/>
    <w:rsid w:val="008F4F73"/>
    <w:rsid w:val="008F509A"/>
    <w:rsid w:val="00902714"/>
    <w:rsid w:val="00903E2E"/>
    <w:rsid w:val="0090753E"/>
    <w:rsid w:val="009174AC"/>
    <w:rsid w:val="00920243"/>
    <w:rsid w:val="009206E0"/>
    <w:rsid w:val="009232C6"/>
    <w:rsid w:val="00926A8E"/>
    <w:rsid w:val="009323C6"/>
    <w:rsid w:val="009369AE"/>
    <w:rsid w:val="00945C43"/>
    <w:rsid w:val="00957E13"/>
    <w:rsid w:val="00961DE4"/>
    <w:rsid w:val="00963050"/>
    <w:rsid w:val="009704D2"/>
    <w:rsid w:val="00975D96"/>
    <w:rsid w:val="009766FB"/>
    <w:rsid w:val="009812F8"/>
    <w:rsid w:val="00993823"/>
    <w:rsid w:val="00995717"/>
    <w:rsid w:val="00996AC4"/>
    <w:rsid w:val="009A5519"/>
    <w:rsid w:val="009A59DC"/>
    <w:rsid w:val="009B39D9"/>
    <w:rsid w:val="009B7003"/>
    <w:rsid w:val="009C4828"/>
    <w:rsid w:val="009D55C7"/>
    <w:rsid w:val="009D5D3B"/>
    <w:rsid w:val="009D64B3"/>
    <w:rsid w:val="009D6F7F"/>
    <w:rsid w:val="009E37F0"/>
    <w:rsid w:val="009E6D49"/>
    <w:rsid w:val="009F1781"/>
    <w:rsid w:val="009F4485"/>
    <w:rsid w:val="00A005CA"/>
    <w:rsid w:val="00A00E42"/>
    <w:rsid w:val="00A02238"/>
    <w:rsid w:val="00A03AD8"/>
    <w:rsid w:val="00A06295"/>
    <w:rsid w:val="00A11E5C"/>
    <w:rsid w:val="00A13495"/>
    <w:rsid w:val="00A13624"/>
    <w:rsid w:val="00A14369"/>
    <w:rsid w:val="00A20677"/>
    <w:rsid w:val="00A25B10"/>
    <w:rsid w:val="00A33022"/>
    <w:rsid w:val="00A34678"/>
    <w:rsid w:val="00A35048"/>
    <w:rsid w:val="00A42D4F"/>
    <w:rsid w:val="00A50DD5"/>
    <w:rsid w:val="00A520BC"/>
    <w:rsid w:val="00A52627"/>
    <w:rsid w:val="00A5337E"/>
    <w:rsid w:val="00A61C12"/>
    <w:rsid w:val="00A63330"/>
    <w:rsid w:val="00A66AFC"/>
    <w:rsid w:val="00A670A8"/>
    <w:rsid w:val="00A676D8"/>
    <w:rsid w:val="00A7346C"/>
    <w:rsid w:val="00A81EF9"/>
    <w:rsid w:val="00A82F77"/>
    <w:rsid w:val="00A86806"/>
    <w:rsid w:val="00A9512B"/>
    <w:rsid w:val="00A95555"/>
    <w:rsid w:val="00AA6899"/>
    <w:rsid w:val="00AB5F72"/>
    <w:rsid w:val="00AC6958"/>
    <w:rsid w:val="00AD294B"/>
    <w:rsid w:val="00AD2A32"/>
    <w:rsid w:val="00AD42A3"/>
    <w:rsid w:val="00AE1AEE"/>
    <w:rsid w:val="00AE2EB8"/>
    <w:rsid w:val="00AE5845"/>
    <w:rsid w:val="00AF097A"/>
    <w:rsid w:val="00AF225E"/>
    <w:rsid w:val="00AF305B"/>
    <w:rsid w:val="00B001E0"/>
    <w:rsid w:val="00B026F0"/>
    <w:rsid w:val="00B02A71"/>
    <w:rsid w:val="00B12061"/>
    <w:rsid w:val="00B12356"/>
    <w:rsid w:val="00B22337"/>
    <w:rsid w:val="00B23B87"/>
    <w:rsid w:val="00B23D13"/>
    <w:rsid w:val="00B23F2C"/>
    <w:rsid w:val="00B30933"/>
    <w:rsid w:val="00B365DD"/>
    <w:rsid w:val="00B378E3"/>
    <w:rsid w:val="00B37909"/>
    <w:rsid w:val="00B4075E"/>
    <w:rsid w:val="00B410A7"/>
    <w:rsid w:val="00B417AB"/>
    <w:rsid w:val="00B42DC5"/>
    <w:rsid w:val="00B452F5"/>
    <w:rsid w:val="00B466DC"/>
    <w:rsid w:val="00B471A3"/>
    <w:rsid w:val="00B5165F"/>
    <w:rsid w:val="00B60E92"/>
    <w:rsid w:val="00B616DB"/>
    <w:rsid w:val="00B648EE"/>
    <w:rsid w:val="00B666DC"/>
    <w:rsid w:val="00B67B5F"/>
    <w:rsid w:val="00B84201"/>
    <w:rsid w:val="00B8669C"/>
    <w:rsid w:val="00B9212E"/>
    <w:rsid w:val="00B92B0D"/>
    <w:rsid w:val="00B95437"/>
    <w:rsid w:val="00BA4F5F"/>
    <w:rsid w:val="00BA7111"/>
    <w:rsid w:val="00BA78AA"/>
    <w:rsid w:val="00BB3762"/>
    <w:rsid w:val="00BB44AB"/>
    <w:rsid w:val="00BB5682"/>
    <w:rsid w:val="00BB64F1"/>
    <w:rsid w:val="00BC02ED"/>
    <w:rsid w:val="00BC2844"/>
    <w:rsid w:val="00BC3A4D"/>
    <w:rsid w:val="00BC5755"/>
    <w:rsid w:val="00BC59EB"/>
    <w:rsid w:val="00BC7CB4"/>
    <w:rsid w:val="00BD3BCD"/>
    <w:rsid w:val="00BD66CF"/>
    <w:rsid w:val="00BE6935"/>
    <w:rsid w:val="00BF00AB"/>
    <w:rsid w:val="00BF3CC9"/>
    <w:rsid w:val="00BF4540"/>
    <w:rsid w:val="00BF5E14"/>
    <w:rsid w:val="00C00C91"/>
    <w:rsid w:val="00C0463F"/>
    <w:rsid w:val="00C053B8"/>
    <w:rsid w:val="00C07754"/>
    <w:rsid w:val="00C10B2C"/>
    <w:rsid w:val="00C13A2E"/>
    <w:rsid w:val="00C23385"/>
    <w:rsid w:val="00C23AFC"/>
    <w:rsid w:val="00C25F67"/>
    <w:rsid w:val="00C260CA"/>
    <w:rsid w:val="00C30815"/>
    <w:rsid w:val="00C30E09"/>
    <w:rsid w:val="00C33968"/>
    <w:rsid w:val="00C35F7D"/>
    <w:rsid w:val="00C374BC"/>
    <w:rsid w:val="00C43429"/>
    <w:rsid w:val="00C53FB4"/>
    <w:rsid w:val="00C54893"/>
    <w:rsid w:val="00C548F2"/>
    <w:rsid w:val="00C55D89"/>
    <w:rsid w:val="00C63E1C"/>
    <w:rsid w:val="00C66EA1"/>
    <w:rsid w:val="00C730BE"/>
    <w:rsid w:val="00C765AF"/>
    <w:rsid w:val="00C81636"/>
    <w:rsid w:val="00C84E69"/>
    <w:rsid w:val="00C854FD"/>
    <w:rsid w:val="00C85A78"/>
    <w:rsid w:val="00C87F46"/>
    <w:rsid w:val="00C905A2"/>
    <w:rsid w:val="00C90C19"/>
    <w:rsid w:val="00C934A5"/>
    <w:rsid w:val="00C94276"/>
    <w:rsid w:val="00CA1452"/>
    <w:rsid w:val="00CA1E0A"/>
    <w:rsid w:val="00CB2DF8"/>
    <w:rsid w:val="00CB52E1"/>
    <w:rsid w:val="00CB5A29"/>
    <w:rsid w:val="00CC3DC3"/>
    <w:rsid w:val="00CC7C20"/>
    <w:rsid w:val="00CD0D76"/>
    <w:rsid w:val="00CD5CE4"/>
    <w:rsid w:val="00CE1B14"/>
    <w:rsid w:val="00CE2432"/>
    <w:rsid w:val="00CF1662"/>
    <w:rsid w:val="00CF274D"/>
    <w:rsid w:val="00CF303A"/>
    <w:rsid w:val="00CF4EF2"/>
    <w:rsid w:val="00CF7AC0"/>
    <w:rsid w:val="00D04F96"/>
    <w:rsid w:val="00D15929"/>
    <w:rsid w:val="00D20F2E"/>
    <w:rsid w:val="00D2618C"/>
    <w:rsid w:val="00D26F95"/>
    <w:rsid w:val="00D313D4"/>
    <w:rsid w:val="00D31514"/>
    <w:rsid w:val="00D342AD"/>
    <w:rsid w:val="00D35375"/>
    <w:rsid w:val="00D370A8"/>
    <w:rsid w:val="00D379DD"/>
    <w:rsid w:val="00D51F8F"/>
    <w:rsid w:val="00D55EAA"/>
    <w:rsid w:val="00D56048"/>
    <w:rsid w:val="00D70BE8"/>
    <w:rsid w:val="00D75320"/>
    <w:rsid w:val="00D80C53"/>
    <w:rsid w:val="00D8313C"/>
    <w:rsid w:val="00D9549D"/>
    <w:rsid w:val="00DA0CD5"/>
    <w:rsid w:val="00DA2B1E"/>
    <w:rsid w:val="00DA3362"/>
    <w:rsid w:val="00DB0383"/>
    <w:rsid w:val="00DB28A0"/>
    <w:rsid w:val="00DB5ADB"/>
    <w:rsid w:val="00DB6BC6"/>
    <w:rsid w:val="00DC1C13"/>
    <w:rsid w:val="00DC1D97"/>
    <w:rsid w:val="00DC62D7"/>
    <w:rsid w:val="00DD0A6E"/>
    <w:rsid w:val="00DD6AE0"/>
    <w:rsid w:val="00DE1D4B"/>
    <w:rsid w:val="00DF1D6C"/>
    <w:rsid w:val="00DF2713"/>
    <w:rsid w:val="00DF6087"/>
    <w:rsid w:val="00E015E9"/>
    <w:rsid w:val="00E05C24"/>
    <w:rsid w:val="00E146E1"/>
    <w:rsid w:val="00E20559"/>
    <w:rsid w:val="00E27B29"/>
    <w:rsid w:val="00E27F57"/>
    <w:rsid w:val="00E32E69"/>
    <w:rsid w:val="00E335EF"/>
    <w:rsid w:val="00E34C08"/>
    <w:rsid w:val="00E36886"/>
    <w:rsid w:val="00E41EF7"/>
    <w:rsid w:val="00E41F49"/>
    <w:rsid w:val="00E43341"/>
    <w:rsid w:val="00E44EA6"/>
    <w:rsid w:val="00E45759"/>
    <w:rsid w:val="00E50178"/>
    <w:rsid w:val="00E525EB"/>
    <w:rsid w:val="00E52885"/>
    <w:rsid w:val="00E52F50"/>
    <w:rsid w:val="00E5392B"/>
    <w:rsid w:val="00E557BA"/>
    <w:rsid w:val="00E56BD6"/>
    <w:rsid w:val="00E61EFC"/>
    <w:rsid w:val="00E62FF1"/>
    <w:rsid w:val="00E74082"/>
    <w:rsid w:val="00E74510"/>
    <w:rsid w:val="00E77351"/>
    <w:rsid w:val="00E849ED"/>
    <w:rsid w:val="00EB5961"/>
    <w:rsid w:val="00EC23B8"/>
    <w:rsid w:val="00EC5A69"/>
    <w:rsid w:val="00EC703C"/>
    <w:rsid w:val="00EC7786"/>
    <w:rsid w:val="00ED2DCC"/>
    <w:rsid w:val="00ED2F34"/>
    <w:rsid w:val="00ED6F5B"/>
    <w:rsid w:val="00EE20C3"/>
    <w:rsid w:val="00EE37C1"/>
    <w:rsid w:val="00EE3A52"/>
    <w:rsid w:val="00EE627A"/>
    <w:rsid w:val="00EE650A"/>
    <w:rsid w:val="00EE7381"/>
    <w:rsid w:val="00EF3304"/>
    <w:rsid w:val="00EF45A2"/>
    <w:rsid w:val="00EF52AE"/>
    <w:rsid w:val="00EF6171"/>
    <w:rsid w:val="00F01558"/>
    <w:rsid w:val="00F03FEE"/>
    <w:rsid w:val="00F075A3"/>
    <w:rsid w:val="00F07BB3"/>
    <w:rsid w:val="00F13FA4"/>
    <w:rsid w:val="00F14852"/>
    <w:rsid w:val="00F21BF9"/>
    <w:rsid w:val="00F2539D"/>
    <w:rsid w:val="00F26C8E"/>
    <w:rsid w:val="00F27601"/>
    <w:rsid w:val="00F32438"/>
    <w:rsid w:val="00F350AC"/>
    <w:rsid w:val="00F362C8"/>
    <w:rsid w:val="00F44648"/>
    <w:rsid w:val="00F50E37"/>
    <w:rsid w:val="00F575DF"/>
    <w:rsid w:val="00F62273"/>
    <w:rsid w:val="00F6501B"/>
    <w:rsid w:val="00F66C68"/>
    <w:rsid w:val="00F67F73"/>
    <w:rsid w:val="00F71231"/>
    <w:rsid w:val="00F71FA2"/>
    <w:rsid w:val="00F8437E"/>
    <w:rsid w:val="00F87452"/>
    <w:rsid w:val="00F90880"/>
    <w:rsid w:val="00F91DEB"/>
    <w:rsid w:val="00F9600E"/>
    <w:rsid w:val="00F96964"/>
    <w:rsid w:val="00FA4878"/>
    <w:rsid w:val="00FA7741"/>
    <w:rsid w:val="00FB041F"/>
    <w:rsid w:val="00FB1BB3"/>
    <w:rsid w:val="00FB1FA7"/>
    <w:rsid w:val="00FB3F21"/>
    <w:rsid w:val="00FB49FA"/>
    <w:rsid w:val="00FB717D"/>
    <w:rsid w:val="00FB7C7E"/>
    <w:rsid w:val="00FC0CCD"/>
    <w:rsid w:val="00FC1364"/>
    <w:rsid w:val="00FC5AEA"/>
    <w:rsid w:val="00FD6042"/>
    <w:rsid w:val="00FE0DE2"/>
    <w:rsid w:val="00FE1F6F"/>
    <w:rsid w:val="00FE22DF"/>
    <w:rsid w:val="00FE39B0"/>
    <w:rsid w:val="00FE4129"/>
    <w:rsid w:val="00FE7F02"/>
    <w:rsid w:val="00FF3AA4"/>
    <w:rsid w:val="00FF4DB3"/>
    <w:rsid w:val="00FF4F4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79A97"/>
  <w15:chartTrackingRefBased/>
  <w15:docId w15:val="{AA5215F1-49C6-436C-89CF-483CBF79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96C"/>
  </w:style>
  <w:style w:type="paragraph" w:styleId="Footer">
    <w:name w:val="footer"/>
    <w:basedOn w:val="Normal"/>
    <w:link w:val="FooterChar"/>
    <w:uiPriority w:val="99"/>
    <w:unhideWhenUsed/>
    <w:rsid w:val="0046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96C"/>
  </w:style>
  <w:style w:type="paragraph" w:styleId="ListParagraph">
    <w:name w:val="List Paragraph"/>
    <w:basedOn w:val="Normal"/>
    <w:uiPriority w:val="34"/>
    <w:qFormat/>
    <w:rsid w:val="00465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0B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0BC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rsid w:val="003531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E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D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D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cwalke@clem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710C78DCB1843AF522D00C5507ED1" ma:contentTypeVersion="15" ma:contentTypeDescription="Create a new document." ma:contentTypeScope="" ma:versionID="fecf98f115de845db7a0f638211e1493">
  <xsd:schema xmlns:xsd="http://www.w3.org/2001/XMLSchema" xmlns:xs="http://www.w3.org/2001/XMLSchema" xmlns:p="http://schemas.microsoft.com/office/2006/metadata/properties" xmlns:ns3="d1463095-3a30-4320-bc67-a0eaf4b2b6de" xmlns:ns4="768f1d54-2af0-4aa2-b2c9-ce08aa72ee5f" targetNamespace="http://schemas.microsoft.com/office/2006/metadata/properties" ma:root="true" ma:fieldsID="01c4f91ccee42bf87ad912543380e98f" ns3:_="" ns4:_="">
    <xsd:import namespace="d1463095-3a30-4320-bc67-a0eaf4b2b6de"/>
    <xsd:import namespace="768f1d54-2af0-4aa2-b2c9-ce08aa72ee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3095-3a30-4320-bc67-a0eaf4b2b6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1d54-2af0-4aa2-b2c9-ce08aa72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0f259f9-296d-45ec-b40f-2b565e2e2123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DBD3C-7406-4144-900C-6AF81AC20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CEE74-BDF5-4ED4-988E-02AEE935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63095-3a30-4320-bc67-a0eaf4b2b6de"/>
    <ds:schemaRef ds:uri="768f1d54-2af0-4aa2-b2c9-ce08aa72e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E81CF-C67F-4ED9-B273-21E7092B06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28F126-7EC8-46C6-B390-EF0BB7E95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 Walker III</dc:creator>
  <cp:keywords/>
  <dc:description/>
  <cp:lastModifiedBy>Alexis S. Modzelesky</cp:lastModifiedBy>
  <cp:revision>2</cp:revision>
  <cp:lastPrinted>2022-02-22T18:08:00Z</cp:lastPrinted>
  <dcterms:created xsi:type="dcterms:W3CDTF">2024-07-17T13:21:00Z</dcterms:created>
  <dcterms:modified xsi:type="dcterms:W3CDTF">2024-07-17T13:21:00Z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0x0101007C8710C78DCB1843AF522D00C5507ED1</vt:lpwstr>
  </property>
</Properties>
</file>